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63" w:rsidRPr="00E52F63" w:rsidRDefault="00E52F63" w:rsidP="00E52F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32"/>
          <w:szCs w:val="32"/>
          <w:lang w:eastAsia="cs-CZ"/>
        </w:rPr>
        <w:t>Usnesení ZM č. 9/2010 ze dne 11.11.2010</w:t>
      </w:r>
    </w:p>
    <w:p w:rsidR="00E52F63" w:rsidRPr="00E52F63" w:rsidRDefault="00E52F63" w:rsidP="00E52F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32"/>
          <w:szCs w:val="32"/>
          <w:lang w:eastAsia="cs-CZ"/>
        </w:rPr>
        <w:t> </w:t>
      </w:r>
    </w:p>
    <w:p w:rsidR="00E52F63" w:rsidRPr="00E52F63" w:rsidRDefault="00E52F63" w:rsidP="00E52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1)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schvaluje pro volební období 2010 – 2014 zřízení funkce dvou místostarostů.</w:t>
      </w:r>
    </w:p>
    <w:p w:rsidR="00E52F63" w:rsidRPr="00E52F63" w:rsidRDefault="00E52F63" w:rsidP="00E52F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schvaluje, aby starosta i oba místostarostové vykonávali funkce v tomto volebním období jako neuvolnění funkcionáři.</w:t>
      </w:r>
    </w:p>
    <w:p w:rsidR="00E52F63" w:rsidRPr="00E52F63" w:rsidRDefault="00E52F63" w:rsidP="00E52F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schvaluje způsob volby aklamací.</w:t>
      </w:r>
    </w:p>
    <w:p w:rsidR="00E52F63" w:rsidRPr="00E52F63" w:rsidRDefault="00E52F63" w:rsidP="00E52F63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zvolilo pro toto volební období starostou Mgr. Jana Dvořáka</w:t>
      </w:r>
    </w:p>
    <w:p w:rsidR="00E52F63" w:rsidRPr="00E52F63" w:rsidRDefault="00E52F63" w:rsidP="00E52F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Jako 1. místostarosta byl zvolen Ing. Miloslav Kubín</w:t>
      </w:r>
    </w:p>
    <w:p w:rsidR="00E52F63" w:rsidRPr="00E52F63" w:rsidRDefault="00E52F63" w:rsidP="00E52F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Jako 2. místostarosta byl zvolen p. Radek Kulhánek</w:t>
      </w:r>
    </w:p>
    <w:p w:rsidR="00E52F63" w:rsidRPr="00E52F63" w:rsidRDefault="00E52F63" w:rsidP="00E52F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2)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zřizuje pro volební období tyto výbory a komise a zároveň schvaluje jejich předsedy v tomto složení: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 finanční – Ing. Pavel Pospíšil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 kontrolní – p. Iva Slanařová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komisi technickou – p. Jan Beránek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komisi ekologie a veřejného pořádku – p. Jaroslav Kopecký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komisi školskou, kulturní a sociální – Mgr. Lukáš Istenčin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redakční radu čtvrtletníku – p. Lubomír Jirků</w:t>
      </w:r>
    </w:p>
    <w:p w:rsidR="00E52F63" w:rsidRPr="00E52F63" w:rsidRDefault="00E52F63" w:rsidP="00E52F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3)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rozhodlo, že právo nosit státní závěsný znak mají kromě starosty Mgr. Jana Dvořáka i oba místostarostové a Mgr. Hanzlová</w:t>
      </w:r>
    </w:p>
    <w:p w:rsidR="00E52F63" w:rsidRPr="00E52F63" w:rsidRDefault="00E52F63" w:rsidP="00E52F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4)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projednalo a schválilo jednací řád (příloha č. 4)</w:t>
      </w:r>
    </w:p>
    <w:p w:rsidR="00E52F63" w:rsidRPr="00E52F63" w:rsidRDefault="00E52F63" w:rsidP="00E52F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5)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schvaluje s platností od 1.11.2010 odměny zastupitelů a neuvolněných funkcionářů  dle NV č. 50/2006 Sb. (příloha č. 5)</w:t>
      </w:r>
    </w:p>
    <w:p w:rsidR="00E52F63" w:rsidRPr="00E52F63" w:rsidRDefault="00E52F63" w:rsidP="00E52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6)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schvaluje smlouvu o budoucí smlouvě kupní a o spolupráci a součinnosti při realizaci plynárenského zařízení – plynovod a 3 ks přípojek k nemovitostem městyse č.p. 6, 9, 12 (příloha č. 6)</w:t>
      </w:r>
    </w:p>
    <w:p w:rsidR="00E52F63" w:rsidRPr="00E52F63" w:rsidRDefault="00E52F63" w:rsidP="00E52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7)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odkládá konečné rozhodnutí o vyhotovení územní studie Červené Pečky – Bojiště na příští jednání a zároveň ukládá úřadu městyse oslovit dotčené vlastníky pozemků s požadavkem úhrady jejich podílu na nákladech studie zástavby (příloha č. 7)</w:t>
      </w:r>
    </w:p>
    <w:p w:rsidR="00E52F63" w:rsidRPr="00E52F63" w:rsidRDefault="00E52F63" w:rsidP="00E52F6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8)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neschvaluje kalkulaci vodného na rok 2011 předloženou firmou VODOS Kolín s.r.o. a pověřuje jednáním v této věci starostu a 2. místostarostu (příloha č. 8)</w:t>
      </w:r>
    </w:p>
    <w:p w:rsidR="00E52F63" w:rsidRPr="00E52F63" w:rsidRDefault="00E52F63" w:rsidP="00E52F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9)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schvaluje finanční příspěvek ve výši 14.007,- Kč oddílu kuželek TJ Sokol Červené Pečky na podlahovou krytinu klubovny (příloha č. 9)</w:t>
      </w:r>
    </w:p>
    <w:p w:rsidR="00E52F63" w:rsidRPr="00E52F63" w:rsidRDefault="00E52F63" w:rsidP="00E52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10)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schvaluje rozpočtový výhled městyse na období 2010-2021 (příloha č. 10)</w:t>
      </w:r>
    </w:p>
    <w:p w:rsidR="00E52F63" w:rsidRPr="00E52F63" w:rsidRDefault="00E52F63" w:rsidP="00E52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11)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schvaluje zadání zpracování projektové dokumentace na opravu kanalizace v ul. Dr. Dvořáka a Bendova Červené Pečky a pověřuje úřad oslovením projektantů a technickou komisi výběrem nejvhodnější nabídky (příloha č. 11)</w:t>
      </w:r>
    </w:p>
    <w:p w:rsidR="00E52F63" w:rsidRPr="00E52F63" w:rsidRDefault="00E52F63" w:rsidP="00E52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12)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schvaluje rozpočtové opatření č. 6/2010 (příloha č. 12)</w:t>
      </w:r>
    </w:p>
    <w:p w:rsidR="00E52F63" w:rsidRPr="00E52F63" w:rsidRDefault="00E52F63" w:rsidP="00E52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13)</w:t>
      </w:r>
      <w:r w:rsidRPr="00E52F63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 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ZM ukládá nápravná opatření v souvislosti se závěrečným účtem městyse za rok 2009 takto: účetní bude účtovat podle platné účetní osnovy a správce rozpočtu bude včas předkládat ke schválení rozpočtová opatření.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 Dvořák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Miloslav Kubín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městyse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místostarosta městyse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p. Roman Lang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p. Pavel Šanc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 zápisu</w:t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ověřovatel zápisu</w:t>
      </w:r>
    </w:p>
    <w:p w:rsidR="00E52F63" w:rsidRPr="00E52F63" w:rsidRDefault="00E52F63" w:rsidP="00E52F6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2F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332F6" w:rsidRDefault="006332F6"/>
    <w:sectPr w:rsidR="006332F6" w:rsidSect="00633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2F63"/>
    <w:rsid w:val="006332F6"/>
    <w:rsid w:val="00E5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2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1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16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 Galileo</dc:creator>
  <cp:lastModifiedBy>OEM Galileo</cp:lastModifiedBy>
  <cp:revision>1</cp:revision>
  <dcterms:created xsi:type="dcterms:W3CDTF">2011-04-06T08:20:00Z</dcterms:created>
  <dcterms:modified xsi:type="dcterms:W3CDTF">2011-04-06T08:21:00Z</dcterms:modified>
</cp:coreProperties>
</file>